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6E" w:rsidRPr="008105D1" w:rsidRDefault="00DB5FBE" w:rsidP="00810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E81CF2" w:rsidRPr="008105D1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proofErr w:type="spellStart"/>
      <w:r w:rsidR="00E81CF2" w:rsidRPr="008105D1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E81CF2" w:rsidRPr="008105D1">
        <w:rPr>
          <w:rFonts w:ascii="Times New Roman" w:hAnsi="Times New Roman" w:cs="Times New Roman"/>
          <w:sz w:val="28"/>
          <w:szCs w:val="28"/>
        </w:rPr>
        <w:t xml:space="preserve"> района проанализировала</w:t>
      </w:r>
      <w:r w:rsidRPr="008105D1">
        <w:rPr>
          <w:rFonts w:ascii="Times New Roman" w:hAnsi="Times New Roman" w:cs="Times New Roman"/>
          <w:sz w:val="28"/>
          <w:szCs w:val="28"/>
        </w:rPr>
        <w:t xml:space="preserve"> и сделала заключения на</w:t>
      </w:r>
      <w:r w:rsidR="00E81CF2" w:rsidRPr="008105D1">
        <w:rPr>
          <w:rFonts w:ascii="Times New Roman" w:hAnsi="Times New Roman" w:cs="Times New Roman"/>
          <w:sz w:val="28"/>
          <w:szCs w:val="28"/>
        </w:rPr>
        <w:t xml:space="preserve"> отчеты об исполнении бюджета за </w:t>
      </w:r>
      <w:r w:rsidR="00F7560A">
        <w:rPr>
          <w:rFonts w:ascii="Times New Roman" w:hAnsi="Times New Roman" w:cs="Times New Roman"/>
          <w:sz w:val="28"/>
          <w:szCs w:val="28"/>
        </w:rPr>
        <w:t xml:space="preserve">1 квартал 2022 года муниципального образования </w:t>
      </w:r>
      <w:proofErr w:type="spellStart"/>
      <w:r w:rsidR="00F7560A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F7560A">
        <w:rPr>
          <w:rFonts w:ascii="Times New Roman" w:hAnsi="Times New Roman" w:cs="Times New Roman"/>
          <w:sz w:val="28"/>
          <w:szCs w:val="28"/>
        </w:rPr>
        <w:t xml:space="preserve"> муниципальный район и</w:t>
      </w:r>
      <w:r w:rsidR="00E81CF2" w:rsidRPr="008105D1">
        <w:rPr>
          <w:rFonts w:ascii="Times New Roman" w:hAnsi="Times New Roman" w:cs="Times New Roman"/>
          <w:sz w:val="28"/>
          <w:szCs w:val="28"/>
        </w:rPr>
        <w:t xml:space="preserve"> 20 сельских поселений </w:t>
      </w:r>
      <w:proofErr w:type="spellStart"/>
      <w:r w:rsidR="00E81CF2" w:rsidRPr="008105D1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E81CF2" w:rsidRPr="008105D1">
        <w:rPr>
          <w:rFonts w:ascii="Times New Roman" w:hAnsi="Times New Roman" w:cs="Times New Roman"/>
          <w:sz w:val="28"/>
          <w:szCs w:val="28"/>
        </w:rPr>
        <w:t xml:space="preserve"> района. Доходы</w:t>
      </w:r>
      <w:r w:rsidR="008105D1" w:rsidRPr="008105D1">
        <w:rPr>
          <w:rFonts w:ascii="Times New Roman" w:hAnsi="Times New Roman" w:cs="Times New Roman"/>
          <w:sz w:val="28"/>
          <w:szCs w:val="28"/>
        </w:rPr>
        <w:t xml:space="preserve"> сельскими поселениями </w:t>
      </w:r>
      <w:r w:rsidR="00EE52F0">
        <w:rPr>
          <w:rFonts w:ascii="Times New Roman" w:hAnsi="Times New Roman" w:cs="Times New Roman"/>
          <w:sz w:val="28"/>
          <w:szCs w:val="28"/>
        </w:rPr>
        <w:t>выполнены от</w:t>
      </w:r>
      <w:r w:rsidR="00E81CF2" w:rsidRPr="008105D1">
        <w:rPr>
          <w:rFonts w:ascii="Times New Roman" w:hAnsi="Times New Roman" w:cs="Times New Roman"/>
          <w:sz w:val="28"/>
          <w:szCs w:val="28"/>
        </w:rPr>
        <w:t xml:space="preserve"> </w:t>
      </w:r>
      <w:r w:rsidR="00F7560A">
        <w:rPr>
          <w:rFonts w:ascii="Times New Roman" w:hAnsi="Times New Roman" w:cs="Times New Roman"/>
          <w:sz w:val="28"/>
          <w:szCs w:val="28"/>
        </w:rPr>
        <w:t>14,9% (</w:t>
      </w:r>
      <w:proofErr w:type="spellStart"/>
      <w:r w:rsidR="00F7560A">
        <w:rPr>
          <w:rFonts w:ascii="Times New Roman" w:hAnsi="Times New Roman" w:cs="Times New Roman"/>
          <w:sz w:val="28"/>
          <w:szCs w:val="28"/>
        </w:rPr>
        <w:t>Биртяевское</w:t>
      </w:r>
      <w:proofErr w:type="spellEnd"/>
      <w:r w:rsidR="00F7560A">
        <w:rPr>
          <w:rFonts w:ascii="Times New Roman" w:hAnsi="Times New Roman" w:cs="Times New Roman"/>
          <w:sz w:val="28"/>
          <w:szCs w:val="28"/>
        </w:rPr>
        <w:t xml:space="preserve"> сельское поселение) </w:t>
      </w:r>
      <w:r w:rsidR="00EE52F0">
        <w:rPr>
          <w:rFonts w:ascii="Times New Roman" w:hAnsi="Times New Roman" w:cs="Times New Roman"/>
          <w:sz w:val="28"/>
          <w:szCs w:val="28"/>
        </w:rPr>
        <w:t xml:space="preserve">до </w:t>
      </w:r>
      <w:r w:rsidR="00F7560A">
        <w:rPr>
          <w:rFonts w:ascii="Times New Roman" w:hAnsi="Times New Roman" w:cs="Times New Roman"/>
          <w:sz w:val="28"/>
          <w:szCs w:val="28"/>
        </w:rPr>
        <w:t>28,4</w:t>
      </w:r>
      <w:r w:rsidR="00E81CF2" w:rsidRPr="008105D1">
        <w:rPr>
          <w:rFonts w:ascii="Times New Roman" w:hAnsi="Times New Roman" w:cs="Times New Roman"/>
          <w:sz w:val="28"/>
          <w:szCs w:val="28"/>
        </w:rPr>
        <w:t>%</w:t>
      </w:r>
      <w:r w:rsidR="00F756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7560A">
        <w:rPr>
          <w:rFonts w:ascii="Times New Roman" w:hAnsi="Times New Roman" w:cs="Times New Roman"/>
          <w:sz w:val="28"/>
          <w:szCs w:val="28"/>
        </w:rPr>
        <w:t>Макарьевское</w:t>
      </w:r>
      <w:proofErr w:type="spellEnd"/>
      <w:r w:rsidR="00F7560A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E81CF2" w:rsidRPr="008105D1">
        <w:rPr>
          <w:rFonts w:ascii="Times New Roman" w:hAnsi="Times New Roman" w:cs="Times New Roman"/>
          <w:sz w:val="28"/>
          <w:szCs w:val="28"/>
        </w:rPr>
        <w:t xml:space="preserve">, расходы исполнены </w:t>
      </w:r>
      <w:r w:rsidR="00EE52F0">
        <w:rPr>
          <w:rFonts w:ascii="Times New Roman" w:hAnsi="Times New Roman" w:cs="Times New Roman"/>
          <w:sz w:val="28"/>
          <w:szCs w:val="28"/>
        </w:rPr>
        <w:t>от</w:t>
      </w:r>
      <w:r w:rsidR="00E81CF2" w:rsidRPr="008105D1">
        <w:rPr>
          <w:rFonts w:ascii="Times New Roman" w:hAnsi="Times New Roman" w:cs="Times New Roman"/>
          <w:sz w:val="28"/>
          <w:szCs w:val="28"/>
        </w:rPr>
        <w:t xml:space="preserve"> </w:t>
      </w:r>
      <w:r w:rsidR="00F7560A">
        <w:rPr>
          <w:rFonts w:ascii="Times New Roman" w:hAnsi="Times New Roman" w:cs="Times New Roman"/>
          <w:sz w:val="28"/>
          <w:szCs w:val="28"/>
        </w:rPr>
        <w:t xml:space="preserve">12,8% (Сретенское сельское поселение) </w:t>
      </w:r>
      <w:r w:rsidR="00EE52F0">
        <w:rPr>
          <w:rFonts w:ascii="Times New Roman" w:hAnsi="Times New Roman" w:cs="Times New Roman"/>
          <w:sz w:val="28"/>
          <w:szCs w:val="28"/>
        </w:rPr>
        <w:t xml:space="preserve">до </w:t>
      </w:r>
      <w:r w:rsidR="00F7560A">
        <w:rPr>
          <w:rFonts w:ascii="Times New Roman" w:hAnsi="Times New Roman" w:cs="Times New Roman"/>
          <w:sz w:val="28"/>
          <w:szCs w:val="28"/>
        </w:rPr>
        <w:t>25,5</w:t>
      </w:r>
      <w:r w:rsidR="00E81CF2" w:rsidRPr="008105D1">
        <w:rPr>
          <w:rFonts w:ascii="Times New Roman" w:hAnsi="Times New Roman" w:cs="Times New Roman"/>
          <w:sz w:val="28"/>
          <w:szCs w:val="28"/>
        </w:rPr>
        <w:t>%</w:t>
      </w:r>
      <w:r w:rsidR="00F75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6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560A">
        <w:rPr>
          <w:rFonts w:ascii="Times New Roman" w:hAnsi="Times New Roman" w:cs="Times New Roman"/>
          <w:sz w:val="28"/>
          <w:szCs w:val="28"/>
        </w:rPr>
        <w:t>Юбилейное сельское поселение)</w:t>
      </w:r>
      <w:r w:rsidR="00E81CF2" w:rsidRPr="008105D1">
        <w:rPr>
          <w:rFonts w:ascii="Times New Roman" w:hAnsi="Times New Roman" w:cs="Times New Roman"/>
          <w:sz w:val="28"/>
          <w:szCs w:val="28"/>
        </w:rPr>
        <w:t>.</w:t>
      </w:r>
      <w:r w:rsidR="00A36ADC" w:rsidRPr="008105D1">
        <w:rPr>
          <w:rFonts w:ascii="Times New Roman" w:hAnsi="Times New Roman" w:cs="Times New Roman"/>
          <w:sz w:val="28"/>
          <w:szCs w:val="28"/>
        </w:rPr>
        <w:t xml:space="preserve"> Собственные доходы выполнены </w:t>
      </w:r>
      <w:r w:rsidR="00EE52F0">
        <w:rPr>
          <w:rFonts w:ascii="Times New Roman" w:hAnsi="Times New Roman" w:cs="Times New Roman"/>
          <w:sz w:val="28"/>
          <w:szCs w:val="28"/>
        </w:rPr>
        <w:t>от</w:t>
      </w:r>
      <w:r w:rsidR="00A36ADC" w:rsidRPr="008105D1">
        <w:rPr>
          <w:rFonts w:ascii="Times New Roman" w:hAnsi="Times New Roman" w:cs="Times New Roman"/>
          <w:sz w:val="28"/>
          <w:szCs w:val="28"/>
        </w:rPr>
        <w:t xml:space="preserve"> </w:t>
      </w:r>
      <w:r w:rsidR="00F7560A">
        <w:rPr>
          <w:rFonts w:ascii="Times New Roman" w:hAnsi="Times New Roman" w:cs="Times New Roman"/>
          <w:sz w:val="28"/>
          <w:szCs w:val="28"/>
        </w:rPr>
        <w:t>13,7% (Комсомольское сельское поселение)</w:t>
      </w:r>
      <w:r w:rsidR="00EE52F0">
        <w:rPr>
          <w:rFonts w:ascii="Times New Roman" w:hAnsi="Times New Roman" w:cs="Times New Roman"/>
          <w:sz w:val="28"/>
          <w:szCs w:val="28"/>
        </w:rPr>
        <w:t xml:space="preserve"> до </w:t>
      </w:r>
      <w:r w:rsidR="00F7560A">
        <w:rPr>
          <w:rFonts w:ascii="Times New Roman" w:hAnsi="Times New Roman" w:cs="Times New Roman"/>
          <w:sz w:val="28"/>
          <w:szCs w:val="28"/>
        </w:rPr>
        <w:t>42,1% (Сретенское сельское поселение)</w:t>
      </w:r>
      <w:r w:rsidR="00A36ADC" w:rsidRPr="00810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6ADC" w:rsidRPr="008105D1">
        <w:rPr>
          <w:rFonts w:ascii="Times New Roman" w:hAnsi="Times New Roman" w:cs="Times New Roman"/>
          <w:sz w:val="28"/>
          <w:szCs w:val="28"/>
        </w:rPr>
        <w:t>Коэффициент бюджетной зависимости по фактическим показателям</w:t>
      </w:r>
      <w:r w:rsidR="008105D1" w:rsidRPr="008105D1">
        <w:rPr>
          <w:rFonts w:ascii="Times New Roman" w:hAnsi="Times New Roman" w:cs="Times New Roman"/>
          <w:sz w:val="28"/>
          <w:szCs w:val="28"/>
        </w:rPr>
        <w:t xml:space="preserve"> в сельских поселениях</w:t>
      </w:r>
      <w:r w:rsidR="00A36ADC" w:rsidRPr="008105D1">
        <w:rPr>
          <w:rFonts w:ascii="Times New Roman" w:hAnsi="Times New Roman" w:cs="Times New Roman"/>
          <w:sz w:val="28"/>
          <w:szCs w:val="28"/>
        </w:rPr>
        <w:t xml:space="preserve"> составляет от </w:t>
      </w:r>
      <w:r w:rsidR="00EE52F0">
        <w:rPr>
          <w:rFonts w:ascii="Times New Roman" w:hAnsi="Times New Roman" w:cs="Times New Roman"/>
          <w:sz w:val="28"/>
          <w:szCs w:val="28"/>
        </w:rPr>
        <w:t>26,8</w:t>
      </w:r>
      <w:r w:rsidR="00A36ADC" w:rsidRPr="008105D1">
        <w:rPr>
          <w:rFonts w:ascii="Times New Roman" w:hAnsi="Times New Roman" w:cs="Times New Roman"/>
          <w:sz w:val="28"/>
          <w:szCs w:val="28"/>
        </w:rPr>
        <w:t>%</w:t>
      </w:r>
      <w:r w:rsidR="00EE52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E52F0">
        <w:rPr>
          <w:rFonts w:ascii="Times New Roman" w:hAnsi="Times New Roman" w:cs="Times New Roman"/>
          <w:sz w:val="28"/>
          <w:szCs w:val="28"/>
        </w:rPr>
        <w:t>Котельничское</w:t>
      </w:r>
      <w:proofErr w:type="spellEnd"/>
      <w:r w:rsidR="00EE52F0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A36ADC" w:rsidRPr="008105D1">
        <w:rPr>
          <w:rFonts w:ascii="Times New Roman" w:hAnsi="Times New Roman" w:cs="Times New Roman"/>
          <w:sz w:val="28"/>
          <w:szCs w:val="28"/>
        </w:rPr>
        <w:t xml:space="preserve"> до </w:t>
      </w:r>
      <w:r w:rsidR="00EE52F0">
        <w:rPr>
          <w:rFonts w:ascii="Times New Roman" w:hAnsi="Times New Roman" w:cs="Times New Roman"/>
          <w:sz w:val="28"/>
          <w:szCs w:val="28"/>
        </w:rPr>
        <w:t>92,0</w:t>
      </w:r>
      <w:r w:rsidR="00A36ADC" w:rsidRPr="008105D1">
        <w:rPr>
          <w:rFonts w:ascii="Times New Roman" w:hAnsi="Times New Roman" w:cs="Times New Roman"/>
          <w:sz w:val="28"/>
          <w:szCs w:val="28"/>
        </w:rPr>
        <w:t>%</w:t>
      </w:r>
      <w:r w:rsidR="00EE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2F0">
        <w:rPr>
          <w:rFonts w:ascii="Times New Roman" w:hAnsi="Times New Roman" w:cs="Times New Roman"/>
          <w:sz w:val="28"/>
          <w:szCs w:val="28"/>
        </w:rPr>
        <w:t>Родичевское</w:t>
      </w:r>
      <w:proofErr w:type="spellEnd"/>
      <w:r w:rsidR="00EE52F0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A36ADC" w:rsidRPr="008105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6629" w:rsidRDefault="00DB5FBE" w:rsidP="00810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5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5FBE" w:rsidRPr="008105D1" w:rsidRDefault="00EB6629" w:rsidP="00810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Доходы муниципального района за 1 квартал 2022 года выполнены на 24,2%, собственные доходы выполнены на 31,4%. Расходы исполнены на 18,7%. Коэффициент бюджетной зависимости составил 76,5%.</w:t>
      </w:r>
    </w:p>
    <w:p w:rsidR="00A36ADC" w:rsidRPr="008105D1" w:rsidRDefault="00DB5FBE" w:rsidP="00810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5D1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A36ADC" w:rsidRPr="008105D1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1CF2"/>
    <w:rsid w:val="002953D1"/>
    <w:rsid w:val="008105D1"/>
    <w:rsid w:val="00A36ADC"/>
    <w:rsid w:val="00B2732A"/>
    <w:rsid w:val="00C37E6E"/>
    <w:rsid w:val="00DB5FBE"/>
    <w:rsid w:val="00E81CF2"/>
    <w:rsid w:val="00EB6629"/>
    <w:rsid w:val="00EE52F0"/>
    <w:rsid w:val="00F7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3</cp:revision>
  <dcterms:created xsi:type="dcterms:W3CDTF">2018-11-01T10:47:00Z</dcterms:created>
  <dcterms:modified xsi:type="dcterms:W3CDTF">2022-06-22T07:39:00Z</dcterms:modified>
</cp:coreProperties>
</file>